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0864DE">
      <w:pPr>
        <w:jc w:val="center"/>
        <w:rPr>
          <w:rFonts w:hint="eastAsia"/>
          <w:sz w:val="52"/>
          <w:szCs w:val="72"/>
          <w:lang w:val="en-US" w:eastAsia="zh-CN"/>
        </w:rPr>
      </w:pPr>
    </w:p>
    <w:p w14:paraId="08A17A08">
      <w:pPr>
        <w:jc w:val="center"/>
        <w:rPr>
          <w:rFonts w:hint="eastAsia"/>
          <w:sz w:val="52"/>
          <w:szCs w:val="72"/>
          <w:lang w:val="en-US" w:eastAsia="zh-CN"/>
        </w:rPr>
      </w:pPr>
    </w:p>
    <w:p w14:paraId="3EF581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eastAsia"/>
          <w:b/>
          <w:bCs/>
          <w:sz w:val="48"/>
          <w:szCs w:val="60"/>
          <w:lang w:val="en-US" w:eastAsia="zh-CN"/>
        </w:rPr>
      </w:pPr>
      <w:r>
        <w:rPr>
          <w:rFonts w:hint="eastAsia"/>
          <w:b/>
          <w:bCs/>
          <w:sz w:val="48"/>
          <w:szCs w:val="60"/>
          <w:lang w:val="en-US" w:eastAsia="zh-CN"/>
        </w:rPr>
        <w:t>广西医科大学第一附属医院</w:t>
      </w:r>
    </w:p>
    <w:p w14:paraId="765980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eastAsia"/>
          <w:b/>
          <w:bCs/>
          <w:sz w:val="48"/>
          <w:szCs w:val="60"/>
          <w:lang w:val="en-US" w:eastAsia="zh-CN"/>
        </w:rPr>
      </w:pPr>
      <w:r>
        <w:rPr>
          <w:rFonts w:hint="eastAsia"/>
          <w:b/>
          <w:bCs/>
          <w:sz w:val="48"/>
          <w:szCs w:val="60"/>
          <w:lang w:val="en-US" w:eastAsia="zh-CN"/>
        </w:rPr>
        <w:t>生命支持类设备采购</w:t>
      </w:r>
    </w:p>
    <w:p w14:paraId="1F24F5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default"/>
          <w:sz w:val="48"/>
          <w:szCs w:val="60"/>
          <w:lang w:val="en-US" w:eastAsia="zh-CN"/>
        </w:rPr>
      </w:pPr>
      <w:r>
        <w:rPr>
          <w:rFonts w:hint="eastAsia"/>
          <w:b/>
          <w:bCs/>
          <w:sz w:val="48"/>
          <w:szCs w:val="60"/>
          <w:lang w:val="en-US" w:eastAsia="zh-CN"/>
        </w:rPr>
        <w:t>采购需求调查意见反馈文件</w:t>
      </w:r>
    </w:p>
    <w:p w14:paraId="4BB92274">
      <w:pPr>
        <w:jc w:val="center"/>
        <w:rPr>
          <w:rFonts w:hint="eastAsia"/>
          <w:sz w:val="52"/>
          <w:szCs w:val="72"/>
          <w:lang w:val="en-US" w:eastAsia="zh-CN"/>
        </w:rPr>
      </w:pPr>
    </w:p>
    <w:p w14:paraId="4C964407">
      <w:pPr>
        <w:jc w:val="center"/>
        <w:rPr>
          <w:rFonts w:hint="eastAsia"/>
          <w:sz w:val="52"/>
          <w:szCs w:val="72"/>
          <w:lang w:val="en-US" w:eastAsia="zh-CN"/>
        </w:rPr>
      </w:pPr>
    </w:p>
    <w:p w14:paraId="00B62DC9">
      <w:pPr>
        <w:jc w:val="both"/>
        <w:rPr>
          <w:rFonts w:hint="eastAsia"/>
          <w:sz w:val="52"/>
          <w:szCs w:val="72"/>
          <w:lang w:val="en-US" w:eastAsia="zh-CN"/>
        </w:rPr>
      </w:pPr>
    </w:p>
    <w:p w14:paraId="78159D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项目名称：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  <w:lang w:val="en-US" w:eastAsia="zh-CN"/>
        </w:rPr>
        <w:t xml:space="preserve">生命支持类设备采购   </w:t>
      </w:r>
    </w:p>
    <w:p w14:paraId="07D6DB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参与单位：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__________________________________</w:t>
      </w:r>
    </w:p>
    <w:p w14:paraId="743983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联系人：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____________________________________</w:t>
      </w:r>
    </w:p>
    <w:p w14:paraId="04201B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联系电话：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__________________________________</w:t>
      </w:r>
    </w:p>
    <w:p w14:paraId="57C32CDA">
      <w:pPr>
        <w:jc w:val="center"/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  <w:br w:type="page"/>
      </w:r>
      <w:r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  <w:t>文件目录</w:t>
      </w:r>
    </w:p>
    <w:p w14:paraId="0D070A3C">
      <w:pPr>
        <w:jc w:val="center"/>
        <w:rPr>
          <w:rFonts w:hint="eastAsia" w:ascii="宋体" w:hAnsi="宋体" w:eastAsia="宋体" w:cs="宋体"/>
          <w:kern w:val="0"/>
          <w:sz w:val="21"/>
          <w:szCs w:val="21"/>
          <w:highlight w:val="yellow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yellow"/>
          <w:lang w:val="en-US" w:eastAsia="zh-CN"/>
        </w:rPr>
        <w:t>（按以下目录提供材料。全部材料需提供可编辑的电子版、盖章扫描的PDF版、打印的纸质版，现场提交或通过邮寄方式送达广西科文招标有限公司。）</w:t>
      </w:r>
    </w:p>
    <w:p w14:paraId="090E2FBA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1、营业执照</w:t>
      </w:r>
    </w:p>
    <w:p w14:paraId="7C5A13A3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2、法定代表人身份证明</w:t>
      </w:r>
    </w:p>
    <w:p w14:paraId="0AD80D34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3、授权委托书及授权委托代理人身份证复印件</w:t>
      </w:r>
    </w:p>
    <w:p w14:paraId="300C61D9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4、公司简介、人员情况和相关荣誉证书等</w:t>
      </w:r>
    </w:p>
    <w:p w14:paraId="10D4E169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5、相关产业发展情况（格式自拟）</w:t>
      </w:r>
      <w:bookmarkStart w:id="0" w:name="_GoBack"/>
      <w:bookmarkEnd w:id="0"/>
    </w:p>
    <w:p w14:paraId="516621F6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6、市场供给情况（格式自拟）</w:t>
      </w:r>
    </w:p>
    <w:p w14:paraId="2A5B541A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7、可能涉及的运行维护、升级更新、备品备件、耗材等后续采购情况（格式自拟）</w:t>
      </w:r>
    </w:p>
    <w:p w14:paraId="69E0C5FA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8、请供应商提供产品彩页；如有带CMA或CNAS认证的产品检测报告请一起提供。</w:t>
      </w:r>
    </w:p>
    <w:p w14:paraId="4FA9D33B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9、产品厂家的生产许可证、厂家出具的代理授权书、售后方案</w:t>
      </w:r>
    </w:p>
    <w:p w14:paraId="1F7157D0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10、相关专利证书等</w:t>
      </w:r>
    </w:p>
    <w:p w14:paraId="02449321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11、供应商认为需要提交的其他意见</w:t>
      </w:r>
    </w:p>
    <w:p w14:paraId="080E3C10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12、2024年以来同配置的产品历史成交信息（需附上采购合同复印件）（格式详见附件1.需求调查意见反馈文件）</w:t>
      </w:r>
    </w:p>
    <w:p w14:paraId="2702C880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13、报价意见表（格式详见附件1.需求调查意见反馈文件）</w:t>
      </w:r>
    </w:p>
    <w:p w14:paraId="21E47FC5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14、填报的附件2《货物技术与商务要求反馈表》（同时提供可供编辑的excel表格电子版）</w:t>
      </w:r>
    </w:p>
    <w:p w14:paraId="273A827B">
      <w:pPr>
        <w:rPr>
          <w:rFonts w:hint="default" w:ascii="宋体" w:hAnsi="宋体" w:eastAsia="宋体" w:cs="宋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2"/>
          <w:lang w:val="en-US" w:eastAsia="zh-CN"/>
        </w:rPr>
        <w:br w:type="page"/>
      </w:r>
    </w:p>
    <w:p w14:paraId="446F6BA5">
      <w:pPr>
        <w:widowControl w:val="0"/>
        <w:adjustRightInd/>
        <w:snapToGrid/>
        <w:spacing w:after="0"/>
        <w:jc w:val="left"/>
        <w:rPr>
          <w:rFonts w:hint="default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格式如下：</w:t>
      </w:r>
    </w:p>
    <w:p w14:paraId="313EF1E2">
      <w:pPr>
        <w:widowControl w:val="0"/>
        <w:adjustRightInd/>
        <w:snapToGrid/>
        <w:spacing w:after="0"/>
        <w:jc w:val="center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2024年以来同配置的产品历史成交信息</w:t>
      </w:r>
    </w:p>
    <w:p w14:paraId="62AE47C7">
      <w:pPr>
        <w:adjustRightInd/>
        <w:snapToGrid/>
        <w:spacing w:after="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tbl>
      <w:tblPr>
        <w:tblStyle w:val="8"/>
        <w:tblW w:w="92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753"/>
        <w:gridCol w:w="1749"/>
        <w:gridCol w:w="1558"/>
        <w:gridCol w:w="1834"/>
        <w:gridCol w:w="1189"/>
        <w:gridCol w:w="1411"/>
      </w:tblGrid>
      <w:tr w14:paraId="161D8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752" w:type="dxa"/>
            <w:noWrap w:val="0"/>
            <w:vAlign w:val="center"/>
          </w:tcPr>
          <w:p w14:paraId="0038B3E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分标</w:t>
            </w:r>
          </w:p>
        </w:tc>
        <w:tc>
          <w:tcPr>
            <w:tcW w:w="753" w:type="dxa"/>
            <w:noWrap w:val="0"/>
            <w:vAlign w:val="center"/>
          </w:tcPr>
          <w:p w14:paraId="5AFF3B1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项目</w:t>
            </w:r>
          </w:p>
        </w:tc>
        <w:tc>
          <w:tcPr>
            <w:tcW w:w="1749" w:type="dxa"/>
            <w:noWrap w:val="0"/>
            <w:vAlign w:val="center"/>
          </w:tcPr>
          <w:p w14:paraId="66582E3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采购标的名称</w:t>
            </w:r>
          </w:p>
        </w:tc>
        <w:tc>
          <w:tcPr>
            <w:tcW w:w="1558" w:type="dxa"/>
            <w:noWrap/>
            <w:vAlign w:val="center"/>
          </w:tcPr>
          <w:p w14:paraId="30CC919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成交项目名称</w:t>
            </w:r>
          </w:p>
        </w:tc>
        <w:tc>
          <w:tcPr>
            <w:tcW w:w="1834" w:type="dxa"/>
            <w:noWrap w:val="0"/>
            <w:vAlign w:val="center"/>
          </w:tcPr>
          <w:p w14:paraId="4A0A82D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成交项目编号</w:t>
            </w:r>
          </w:p>
          <w:p w14:paraId="0A54703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（如有）</w:t>
            </w:r>
          </w:p>
        </w:tc>
        <w:tc>
          <w:tcPr>
            <w:tcW w:w="1189" w:type="dxa"/>
            <w:noWrap w:val="0"/>
            <w:vAlign w:val="center"/>
          </w:tcPr>
          <w:p w14:paraId="2CF4EC7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成交金额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元）</w:t>
            </w:r>
          </w:p>
        </w:tc>
        <w:tc>
          <w:tcPr>
            <w:tcW w:w="1411" w:type="dxa"/>
            <w:noWrap w:val="0"/>
            <w:vAlign w:val="center"/>
          </w:tcPr>
          <w:p w14:paraId="07E300B5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服务合同签订日期</w:t>
            </w:r>
          </w:p>
        </w:tc>
      </w:tr>
      <w:tr w14:paraId="74CCC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noWrap w:val="0"/>
            <w:vAlign w:val="center"/>
          </w:tcPr>
          <w:p w14:paraId="0519236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3" w:type="dxa"/>
            <w:shd w:val="clear" w:color="auto" w:fill="auto"/>
            <w:noWrap w:val="0"/>
            <w:vAlign w:val="center"/>
          </w:tcPr>
          <w:p w14:paraId="56B414F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749" w:type="dxa"/>
            <w:shd w:val="clear" w:color="000000" w:fill="FFFFFF"/>
            <w:noWrap w:val="0"/>
            <w:vAlign w:val="center"/>
          </w:tcPr>
          <w:p w14:paraId="31464AE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shd w:val="clear" w:color="000000" w:fill="FFFFFF"/>
            <w:noWrap w:val="0"/>
            <w:vAlign w:val="center"/>
          </w:tcPr>
          <w:p w14:paraId="79176C4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4" w:type="dxa"/>
            <w:noWrap/>
            <w:vAlign w:val="center"/>
          </w:tcPr>
          <w:p w14:paraId="5FB7CBD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63044E3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211EBCB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7253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noWrap w:val="0"/>
            <w:vAlign w:val="center"/>
          </w:tcPr>
          <w:p w14:paraId="3009660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53" w:type="dxa"/>
            <w:shd w:val="clear" w:color="auto" w:fill="auto"/>
            <w:noWrap w:val="0"/>
            <w:vAlign w:val="center"/>
          </w:tcPr>
          <w:p w14:paraId="235A7C8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749" w:type="dxa"/>
            <w:shd w:val="clear" w:color="000000" w:fill="FFFFFF"/>
            <w:noWrap w:val="0"/>
            <w:vAlign w:val="center"/>
          </w:tcPr>
          <w:p w14:paraId="6D87354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shd w:val="clear" w:color="000000" w:fill="FFFFFF"/>
            <w:noWrap w:val="0"/>
            <w:vAlign w:val="center"/>
          </w:tcPr>
          <w:p w14:paraId="7842708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4" w:type="dxa"/>
            <w:noWrap/>
            <w:vAlign w:val="center"/>
          </w:tcPr>
          <w:p w14:paraId="3008284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73473BB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2747928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EACF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noWrap w:val="0"/>
            <w:vAlign w:val="center"/>
          </w:tcPr>
          <w:p w14:paraId="3F7B102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53" w:type="dxa"/>
            <w:shd w:val="clear" w:color="auto" w:fill="auto"/>
            <w:noWrap w:val="0"/>
            <w:vAlign w:val="center"/>
          </w:tcPr>
          <w:p w14:paraId="63DC456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749" w:type="dxa"/>
            <w:shd w:val="clear" w:color="000000" w:fill="FFFFFF"/>
            <w:noWrap w:val="0"/>
            <w:vAlign w:val="center"/>
          </w:tcPr>
          <w:p w14:paraId="24B8FB3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shd w:val="clear" w:color="000000" w:fill="FFFFFF"/>
            <w:noWrap w:val="0"/>
            <w:vAlign w:val="center"/>
          </w:tcPr>
          <w:p w14:paraId="2CE3339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4" w:type="dxa"/>
            <w:noWrap/>
            <w:vAlign w:val="center"/>
          </w:tcPr>
          <w:p w14:paraId="1B97FF5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4C34F9F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2AD22FD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A097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noWrap w:val="0"/>
            <w:vAlign w:val="center"/>
          </w:tcPr>
          <w:p w14:paraId="2BF8BCE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53" w:type="dxa"/>
            <w:shd w:val="clear" w:color="auto" w:fill="auto"/>
            <w:noWrap w:val="0"/>
            <w:vAlign w:val="center"/>
          </w:tcPr>
          <w:p w14:paraId="1DD4445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749" w:type="dxa"/>
            <w:shd w:val="clear" w:color="000000" w:fill="FFFFFF"/>
            <w:noWrap w:val="0"/>
            <w:vAlign w:val="center"/>
          </w:tcPr>
          <w:p w14:paraId="2E8B818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shd w:val="clear" w:color="000000" w:fill="FFFFFF"/>
            <w:noWrap w:val="0"/>
            <w:vAlign w:val="center"/>
          </w:tcPr>
          <w:p w14:paraId="6A941DB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4" w:type="dxa"/>
            <w:noWrap/>
            <w:vAlign w:val="center"/>
          </w:tcPr>
          <w:p w14:paraId="1E54CE8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2EACBF5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5AAF6BA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985E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noWrap w:val="0"/>
            <w:vAlign w:val="center"/>
          </w:tcPr>
          <w:p w14:paraId="2480340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53" w:type="dxa"/>
            <w:shd w:val="clear" w:color="auto" w:fill="auto"/>
            <w:noWrap w:val="0"/>
            <w:vAlign w:val="center"/>
          </w:tcPr>
          <w:p w14:paraId="3CA5270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749" w:type="dxa"/>
            <w:shd w:val="clear" w:color="000000" w:fill="FFFFFF"/>
            <w:noWrap w:val="0"/>
            <w:vAlign w:val="center"/>
          </w:tcPr>
          <w:p w14:paraId="4A9B4FF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shd w:val="clear" w:color="000000" w:fill="FFFFFF"/>
            <w:noWrap w:val="0"/>
            <w:vAlign w:val="center"/>
          </w:tcPr>
          <w:p w14:paraId="2496C7B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4" w:type="dxa"/>
            <w:noWrap/>
            <w:vAlign w:val="center"/>
          </w:tcPr>
          <w:p w14:paraId="58DF39B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3BD5C68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139E7D9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5178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noWrap w:val="0"/>
            <w:vAlign w:val="center"/>
          </w:tcPr>
          <w:p w14:paraId="44B887E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53" w:type="dxa"/>
            <w:shd w:val="clear" w:color="auto" w:fill="auto"/>
            <w:noWrap w:val="0"/>
            <w:vAlign w:val="center"/>
          </w:tcPr>
          <w:p w14:paraId="7C86F5F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749" w:type="dxa"/>
            <w:shd w:val="clear" w:color="000000" w:fill="FFFFFF"/>
            <w:noWrap w:val="0"/>
            <w:vAlign w:val="center"/>
          </w:tcPr>
          <w:p w14:paraId="6CC5E91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shd w:val="clear" w:color="000000" w:fill="FFFFFF"/>
            <w:noWrap w:val="0"/>
            <w:vAlign w:val="center"/>
          </w:tcPr>
          <w:p w14:paraId="416C2B7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4" w:type="dxa"/>
            <w:noWrap/>
            <w:vAlign w:val="center"/>
          </w:tcPr>
          <w:p w14:paraId="01ABC8F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62D333C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2B07440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F349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noWrap w:val="0"/>
            <w:vAlign w:val="center"/>
          </w:tcPr>
          <w:p w14:paraId="1A4405D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3" w:type="dxa"/>
            <w:shd w:val="clear" w:color="auto" w:fill="auto"/>
            <w:noWrap w:val="0"/>
            <w:vAlign w:val="center"/>
          </w:tcPr>
          <w:p w14:paraId="08F8E39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749" w:type="dxa"/>
            <w:shd w:val="clear" w:color="000000" w:fill="FFFFFF"/>
            <w:noWrap w:val="0"/>
            <w:vAlign w:val="center"/>
          </w:tcPr>
          <w:p w14:paraId="37E42C1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shd w:val="clear" w:color="000000" w:fill="FFFFFF"/>
            <w:noWrap w:val="0"/>
            <w:vAlign w:val="center"/>
          </w:tcPr>
          <w:p w14:paraId="5FA0AE3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4" w:type="dxa"/>
            <w:noWrap/>
            <w:vAlign w:val="center"/>
          </w:tcPr>
          <w:p w14:paraId="77CE2D2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4FAB1D6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0E0D29E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EF10F52">
      <w:pPr>
        <w:widowControl w:val="0"/>
        <w:adjustRightInd/>
        <w:snapToGrid/>
        <w:spacing w:after="0"/>
        <w:jc w:val="both"/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</w:rPr>
      </w:pPr>
    </w:p>
    <w:p w14:paraId="33179B6C">
      <w:pPr>
        <w:widowControl w:val="0"/>
        <w:adjustRightInd/>
        <w:snapToGrid/>
        <w:spacing w:after="0"/>
        <w:jc w:val="both"/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lang w:val="en-US" w:eastAsia="zh-CN"/>
        </w:rPr>
        <w:t>注：需附上采购合同复印件</w:t>
      </w:r>
    </w:p>
    <w:p w14:paraId="54DA6BA0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360" w:lineRule="exact"/>
        <w:ind w:left="0" w:right="0" w:firstLine="480"/>
        <w:jc w:val="right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highlight w:val="none"/>
        </w:rPr>
      </w:pPr>
    </w:p>
    <w:p w14:paraId="09D9E2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3C1BD190">
      <w:pPr>
        <w:widowControl w:val="0"/>
        <w:numPr>
          <w:ilvl w:val="0"/>
          <w:numId w:val="0"/>
        </w:numPr>
        <w:jc w:val="both"/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 w14:paraId="2E7BD72E">
      <w:pPr>
        <w:pStyle w:val="4"/>
        <w:jc w:val="center"/>
        <w:rPr>
          <w:rFonts w:hint="default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报价意见表</w:t>
      </w:r>
    </w:p>
    <w:p w14:paraId="4F770E71">
      <w:pPr>
        <w:snapToGrid w:val="0"/>
        <w:spacing w:before="50" w:after="50" w:line="24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生命支持类设备采购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</w:t>
      </w:r>
    </w:p>
    <w:p w14:paraId="2498B615">
      <w:pPr>
        <w:snapToGrid w:val="0"/>
        <w:spacing w:before="50" w:after="50" w:line="24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tbl>
      <w:tblPr>
        <w:tblStyle w:val="8"/>
        <w:tblW w:w="98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223"/>
        <w:gridCol w:w="1122"/>
        <w:gridCol w:w="891"/>
        <w:gridCol w:w="891"/>
        <w:gridCol w:w="1774"/>
        <w:gridCol w:w="1774"/>
        <w:gridCol w:w="1673"/>
      </w:tblGrid>
      <w:tr w14:paraId="11AF6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9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BF0BC0">
            <w:pPr>
              <w:pStyle w:val="6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项号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A5F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报名设备名称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EB9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报名设备产地/品牌/型号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029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C6F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单价(元)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12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1"/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合计报价（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</w:t>
            </w: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）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16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参数响应情况</w:t>
            </w:r>
            <w:r>
              <w:rPr>
                <w:rStyle w:val="12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（请填写：“全部无偏离”或“部分负偏离”或“部分正偏离”）</w:t>
            </w: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72959E">
            <w:pPr>
              <w:pStyle w:val="6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本次报价的主要配置及维保情况（年限、全保）</w:t>
            </w:r>
          </w:p>
        </w:tc>
      </w:tr>
      <w:tr w14:paraId="0902B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A1C2C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FA65E6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46196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3BF5FE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503B9E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D5358C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3867CD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99FECF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6EAA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53B855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E0BCC3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C6582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93BA2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932C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237701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C5175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B4C0E4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DA0D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7FC5A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F6DB7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C627B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ED6643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4AF2D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A5B4D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994870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8B160B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3135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5CC05A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总报价：（大写）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  <w:t>人民币                 （￥                元）</w:t>
            </w:r>
          </w:p>
        </w:tc>
      </w:tr>
      <w:tr w14:paraId="7633D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9BA860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维保期满后续保费用（填写百分比或金额）：</w:t>
            </w:r>
          </w:p>
        </w:tc>
      </w:tr>
      <w:tr w14:paraId="28394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202272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报名单位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  <w:t>名称：</w:t>
            </w:r>
          </w:p>
        </w:tc>
      </w:tr>
      <w:tr w14:paraId="3739D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71108C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  <w:t>报价人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：</w:t>
            </w:r>
          </w:p>
        </w:tc>
      </w:tr>
      <w:tr w14:paraId="0952D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49A77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  <w:t>联系电话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：</w:t>
            </w:r>
          </w:p>
        </w:tc>
      </w:tr>
      <w:tr w14:paraId="17FA1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F27E1F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  <w:t>职务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：</w:t>
            </w:r>
          </w:p>
        </w:tc>
      </w:tr>
      <w:tr w14:paraId="060A5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567134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  <w:t>身份证号码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：</w:t>
            </w:r>
          </w:p>
        </w:tc>
      </w:tr>
      <w:tr w14:paraId="5E038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381FDA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  <w:t>报价邮箱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：</w:t>
            </w:r>
          </w:p>
        </w:tc>
      </w:tr>
      <w:tr w14:paraId="40DB8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2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79AE5E">
            <w:pPr>
              <w:spacing w:line="240" w:lineRule="auto"/>
              <w:jc w:val="both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报价日期：    年   月   日</w:t>
            </w:r>
          </w:p>
        </w:tc>
      </w:tr>
    </w:tbl>
    <w:p w14:paraId="46630AC0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br w:type="page"/>
      </w:r>
    </w:p>
    <w:tbl>
      <w:tblPr>
        <w:tblStyle w:val="8"/>
        <w:tblW w:w="92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392"/>
        <w:gridCol w:w="1509"/>
        <w:gridCol w:w="1773"/>
        <w:gridCol w:w="1538"/>
        <w:gridCol w:w="1169"/>
        <w:gridCol w:w="1191"/>
      </w:tblGrid>
      <w:tr w14:paraId="66F71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92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681C2D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eastAsia="zh-CN"/>
              </w:rPr>
              <w:t>专机专用耗材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报价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eastAsia="zh-CN"/>
              </w:rPr>
              <w:t>（若有）</w:t>
            </w:r>
          </w:p>
        </w:tc>
      </w:tr>
      <w:tr w14:paraId="2E918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81D62F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826C39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耗材名称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367446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规格型号</w:t>
            </w: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6EEC74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品牌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制造商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7C8A45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单价（元）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2A238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使用周期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/寿命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CB5D09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优惠条件</w:t>
            </w:r>
          </w:p>
        </w:tc>
      </w:tr>
      <w:tr w14:paraId="20E5F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B7F1CA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35DB13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67E0E5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957EAB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23A457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E1718A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C7DD18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F9DD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D49469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96A406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7FADD4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AC8A42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0D9266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112DF3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348CF6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8D93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052842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710E58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6EF6DD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B6CAB4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6B2937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AAE082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9D47AF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F316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41C7E0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F9B3FC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0AC518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3A9D6B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269358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2BEE82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8192C2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75D8559C">
      <w:pPr>
        <w:spacing w:line="360" w:lineRule="auto"/>
        <w:rPr>
          <w:rFonts w:hint="eastAsia" w:ascii="宋体" w:hAnsi="宋体" w:cs="宋体"/>
          <w:color w:val="000000"/>
          <w:kern w:val="0"/>
          <w:sz w:val="20"/>
          <w:szCs w:val="21"/>
        </w:rPr>
      </w:pPr>
    </w:p>
    <w:p w14:paraId="428505E6">
      <w:pPr>
        <w:pStyle w:val="5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>报价单位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名称：</w:t>
      </w:r>
    </w:p>
    <w:p w14:paraId="5FB3381C">
      <w:pPr>
        <w:pStyle w:val="4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>报价日期：    年   月   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kNWI3MDE4NDkwODE5YTE4YjU5Y2I4MDFjNDE1MTQifQ=="/>
  </w:docVars>
  <w:rsids>
    <w:rsidRoot w:val="62D63A44"/>
    <w:rsid w:val="02C628F7"/>
    <w:rsid w:val="09D73CDF"/>
    <w:rsid w:val="0A432BF6"/>
    <w:rsid w:val="0BB53494"/>
    <w:rsid w:val="0BE25F3E"/>
    <w:rsid w:val="0CE62711"/>
    <w:rsid w:val="10F4526F"/>
    <w:rsid w:val="113650F4"/>
    <w:rsid w:val="11DA60EE"/>
    <w:rsid w:val="13887B76"/>
    <w:rsid w:val="15451DDD"/>
    <w:rsid w:val="15462BA0"/>
    <w:rsid w:val="17AF0612"/>
    <w:rsid w:val="1A225BC3"/>
    <w:rsid w:val="1D98130E"/>
    <w:rsid w:val="2313475E"/>
    <w:rsid w:val="24703670"/>
    <w:rsid w:val="29EF5818"/>
    <w:rsid w:val="2CE00AC6"/>
    <w:rsid w:val="2D142F45"/>
    <w:rsid w:val="2DAB2C35"/>
    <w:rsid w:val="2FA927CD"/>
    <w:rsid w:val="30D77936"/>
    <w:rsid w:val="32C93E9D"/>
    <w:rsid w:val="34C61053"/>
    <w:rsid w:val="351033B6"/>
    <w:rsid w:val="3B363622"/>
    <w:rsid w:val="3E92668C"/>
    <w:rsid w:val="423F17DF"/>
    <w:rsid w:val="438B51F7"/>
    <w:rsid w:val="46A52371"/>
    <w:rsid w:val="5BC97ADE"/>
    <w:rsid w:val="62D63A44"/>
    <w:rsid w:val="665F5AF3"/>
    <w:rsid w:val="679944F3"/>
    <w:rsid w:val="69633B39"/>
    <w:rsid w:val="6DDE0F6B"/>
    <w:rsid w:val="6DE263F9"/>
    <w:rsid w:val="709E6C02"/>
    <w:rsid w:val="7202225B"/>
    <w:rsid w:val="7216440C"/>
    <w:rsid w:val="79102A1D"/>
    <w:rsid w:val="79404C19"/>
    <w:rsid w:val="7CAB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tabs>
        <w:tab w:val="left" w:pos="2155"/>
      </w:tabs>
      <w:adjustRightInd w:val="0"/>
      <w:spacing w:before="120" w:beforeLines="0" w:line="360" w:lineRule="auto"/>
      <w:ind w:left="2155" w:hanging="1078"/>
      <w:textAlignment w:val="baseline"/>
      <w:outlineLvl w:val="3"/>
    </w:pPr>
    <w:rPr>
      <w:rFonts w:ascii="Arial" w:eastAsia="黑体"/>
      <w:kern w:val="0"/>
      <w:sz w:val="28"/>
      <w:szCs w:val="20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next w:val="5"/>
    <w:qFormat/>
    <w:uiPriority w:val="0"/>
    <w:pPr>
      <w:autoSpaceDE w:val="0"/>
      <w:autoSpaceDN w:val="0"/>
      <w:adjustRightInd w:val="0"/>
      <w:spacing w:after="120"/>
      <w:jc w:val="left"/>
    </w:pPr>
    <w:rPr>
      <w:rFonts w:ascii="宋体"/>
      <w:kern w:val="0"/>
      <w:sz w:val="34"/>
      <w:szCs w:val="20"/>
    </w:rPr>
  </w:style>
  <w:style w:type="paragraph" w:styleId="5">
    <w:name w:val="Body Text 2"/>
    <w:basedOn w:val="1"/>
    <w:next w:val="4"/>
    <w:qFormat/>
    <w:uiPriority w:val="0"/>
    <w:pPr>
      <w:spacing w:after="120" w:line="480" w:lineRule="auto"/>
    </w:pPr>
    <w:rPr>
      <w:kern w:val="0"/>
      <w:sz w:val="20"/>
    </w:rPr>
  </w:style>
  <w:style w:type="paragraph" w:styleId="6">
    <w:name w:val="Plain Text"/>
    <w:basedOn w:val="1"/>
    <w:next w:val="2"/>
    <w:qFormat/>
    <w:uiPriority w:val="0"/>
    <w:rPr>
      <w:rFonts w:ascii="宋体" w:hAnsi="Courier New"/>
      <w:kern w:val="0"/>
      <w:sz w:val="20"/>
      <w:szCs w:val="21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10">
    <w:name w:val="表格文字"/>
    <w:basedOn w:val="1"/>
    <w:qFormat/>
    <w:uiPriority w:val="0"/>
    <w:pPr>
      <w:adjustRightInd w:val="0"/>
      <w:spacing w:line="420" w:lineRule="atLeast"/>
      <w:jc w:val="left"/>
      <w:textAlignment w:val="baseline"/>
    </w:pPr>
    <w:rPr>
      <w:kern w:val="0"/>
    </w:rPr>
  </w:style>
  <w:style w:type="character" w:customStyle="1" w:styleId="11">
    <w:name w:val="font11"/>
    <w:basedOn w:val="9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2">
    <w:name w:val="font21"/>
    <w:basedOn w:val="9"/>
    <w:qFormat/>
    <w:uiPriority w:val="0"/>
    <w:rPr>
      <w:rFonts w:hint="eastAsia" w:ascii="宋体" w:hAnsi="宋体" w:eastAsia="宋体" w:cs="宋体"/>
      <w:b/>
      <w:bCs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773</Words>
  <Characters>900</Characters>
  <Lines>0</Lines>
  <Paragraphs>0</Paragraphs>
  <TotalTime>0</TotalTime>
  <ScaleCrop>false</ScaleCrop>
  <LinksUpToDate>false</LinksUpToDate>
  <CharactersWithSpaces>966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2024-02-27T01:10:00Z</dcterms:created>
  <dc:creator>Administrator</dc:creator>
  <cp:lastModifiedBy>代理公司</cp:lastModifiedBy>
  <dcterms:modified xsi:type="dcterms:W3CDTF">2026-08-23T05:52:09Z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673A91865B934A968631F7DD6350E959_11</vt:lpwstr>
  </property>
  <property fmtid="{D5CDD505-2E9C-101B-9397-08002B2CF9AE}" pid="4" name="KSOTemplateDocerSaveRecord">
    <vt:lpwstr>eyJoZGlkIjoiMmU5MWE3OGI2Yzk0NTQ5N2IyNTgxZTU4ZTYxMzg3ZGMiLCJ1c2VySWQiOiI2MzU4NTg4ODcifQ==</vt:lpwstr>
  </property>
</Properties>
</file>